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F3D13" w14:textId="78B6E8C1" w:rsidR="00BB0FA5" w:rsidRPr="00BB0FA5" w:rsidRDefault="00BB0FA5" w:rsidP="00BB0FA5">
      <w:pPr>
        <w:rPr>
          <w:rFonts w:ascii="Times New Roman" w:hAnsi="Times New Roman" w:cs="Times New Roman"/>
          <w:b/>
          <w:bCs/>
          <w:lang w:val="en-US"/>
        </w:rPr>
      </w:pPr>
      <w:r w:rsidRPr="00BB0FA5">
        <w:rPr>
          <w:rFonts w:ascii="Times New Roman" w:hAnsi="Times New Roman" w:cs="Times New Roman"/>
          <w:b/>
          <w:bCs/>
          <w:lang w:val="en-US"/>
        </w:rPr>
        <w:t>Dorothy Wordsworth’s Journal</w:t>
      </w:r>
      <w:r w:rsidRPr="00BB0FA5">
        <w:rPr>
          <w:rFonts w:ascii="Times New Roman" w:hAnsi="Times New Roman" w:cs="Times New Roman"/>
          <w:b/>
          <w:bCs/>
          <w:lang w:val="en-US"/>
        </w:rPr>
        <w:t xml:space="preserve">  April 1802</w:t>
      </w:r>
    </w:p>
    <w:p w14:paraId="2C199664" w14:textId="04350A45" w:rsidR="00BB0FA5" w:rsidRPr="00BB0FA5" w:rsidRDefault="00BB0FA5" w:rsidP="00BB0FA5">
      <w:pPr>
        <w:rPr>
          <w:rFonts w:ascii="Times New Roman" w:hAnsi="Times New Roman" w:cs="Times New Roman"/>
          <w:lang w:val="en-US"/>
        </w:rPr>
      </w:pPr>
      <w:r w:rsidRPr="00BB0FA5">
        <w:rPr>
          <w:rFonts w:ascii="Times New Roman" w:hAnsi="Times New Roman" w:cs="Times New Roman"/>
          <w:b/>
          <w:bCs/>
          <w:lang w:val="en-US"/>
        </w:rPr>
        <w:t>Wednesday 14</w:t>
      </w:r>
      <w:r w:rsidRPr="00BB0FA5">
        <w:rPr>
          <w:rFonts w:ascii="Times New Roman" w:hAnsi="Times New Roman" w:cs="Times New Roman"/>
          <w:b/>
          <w:bCs/>
          <w:vertAlign w:val="superscript"/>
          <w:lang w:val="en-US"/>
        </w:rPr>
        <w:t>th</w:t>
      </w:r>
      <w:r w:rsidRPr="00BB0FA5">
        <w:rPr>
          <w:rFonts w:ascii="Times New Roman" w:hAnsi="Times New Roman" w:cs="Times New Roman"/>
          <w:b/>
          <w:bCs/>
          <w:lang w:val="en-US"/>
        </w:rPr>
        <w:t>.</w:t>
      </w:r>
      <w:r w:rsidRPr="00BB0FA5">
        <w:rPr>
          <w:rFonts w:ascii="Times New Roman" w:hAnsi="Times New Roman" w:cs="Times New Roman"/>
          <w:lang w:val="en-US"/>
        </w:rPr>
        <w:t xml:space="preserve">  William did not rise till dinner time.  I walked with </w:t>
      </w:r>
      <w:proofErr w:type="spellStart"/>
      <w:r w:rsidRPr="00BB0FA5">
        <w:rPr>
          <w:rFonts w:ascii="Times New Roman" w:hAnsi="Times New Roman" w:cs="Times New Roman"/>
          <w:lang w:val="en-US"/>
        </w:rPr>
        <w:t>Mrs</w:t>
      </w:r>
      <w:proofErr w:type="spellEnd"/>
      <w:r w:rsidRPr="00BB0FA5">
        <w:rPr>
          <w:rFonts w:ascii="Times New Roman" w:hAnsi="Times New Roman" w:cs="Times New Roman"/>
          <w:lang w:val="en-US"/>
        </w:rPr>
        <w:t xml:space="preserve"> C.  I was ill out of spirits – disheartened.  Wm and I took a long walk in the Rain.</w:t>
      </w:r>
    </w:p>
    <w:p w14:paraId="6CAB4747" w14:textId="0456A4A9" w:rsidR="00BB0FA5" w:rsidRPr="00BB0FA5" w:rsidRDefault="00BB0FA5" w:rsidP="00BB0FA5">
      <w:pPr>
        <w:rPr>
          <w:rFonts w:ascii="Times New Roman" w:hAnsi="Times New Roman" w:cs="Times New Roman"/>
          <w:lang w:val="en-US"/>
        </w:rPr>
      </w:pPr>
      <w:r w:rsidRPr="00BB0FA5">
        <w:rPr>
          <w:rFonts w:ascii="Times New Roman" w:hAnsi="Times New Roman" w:cs="Times New Roman"/>
          <w:b/>
          <w:bCs/>
          <w:lang w:val="en-US"/>
        </w:rPr>
        <w:t>Thursday 15</w:t>
      </w:r>
      <w:r w:rsidRPr="00BB0FA5">
        <w:rPr>
          <w:rFonts w:ascii="Times New Roman" w:hAnsi="Times New Roman" w:cs="Times New Roman"/>
          <w:b/>
          <w:bCs/>
          <w:vertAlign w:val="superscript"/>
          <w:lang w:val="en-US"/>
        </w:rPr>
        <w:t>th</w:t>
      </w:r>
      <w:r w:rsidRPr="00BB0FA5">
        <w:rPr>
          <w:rFonts w:ascii="Times New Roman" w:hAnsi="Times New Roman" w:cs="Times New Roman"/>
          <w:b/>
          <w:bCs/>
          <w:lang w:val="en-US"/>
        </w:rPr>
        <w:t>.</w:t>
      </w:r>
      <w:r w:rsidRPr="00BB0FA5">
        <w:rPr>
          <w:rFonts w:ascii="Times New Roman" w:hAnsi="Times New Roman" w:cs="Times New Roman"/>
          <w:lang w:val="en-US"/>
        </w:rPr>
        <w:t xml:space="preserve">  It was a threatening misty morning – but mild.  We set out after dinner from </w:t>
      </w:r>
      <w:proofErr w:type="spellStart"/>
      <w:r w:rsidRPr="00BB0FA5">
        <w:rPr>
          <w:rFonts w:ascii="Times New Roman" w:hAnsi="Times New Roman" w:cs="Times New Roman"/>
          <w:lang w:val="en-US"/>
        </w:rPr>
        <w:t>Eusemere</w:t>
      </w:r>
      <w:proofErr w:type="spellEnd"/>
      <w:r w:rsidRPr="00BB0FA5">
        <w:rPr>
          <w:rFonts w:ascii="Times New Roman" w:hAnsi="Times New Roman" w:cs="Times New Roman"/>
          <w:lang w:val="en-US"/>
        </w:rPr>
        <w:t xml:space="preserve">….We got over into a field to avoid some cows – people working, a few primroses by the roadside, wood-sorrel flower which </w:t>
      </w:r>
      <w:proofErr w:type="spellStart"/>
      <w:r w:rsidRPr="00BB0FA5">
        <w:rPr>
          <w:rFonts w:ascii="Times New Roman" w:hAnsi="Times New Roman" w:cs="Times New Roman"/>
          <w:lang w:val="en-US"/>
        </w:rPr>
        <w:t>Mrs</w:t>
      </w:r>
      <w:proofErr w:type="spellEnd"/>
      <w:r w:rsidRPr="00BB0FA5">
        <w:rPr>
          <w:rFonts w:ascii="Times New Roman" w:hAnsi="Times New Roman" w:cs="Times New Roman"/>
          <w:lang w:val="en-US"/>
        </w:rPr>
        <w:t xml:space="preserve"> C. calls pile wort.  When we were in the woods beyond </w:t>
      </w:r>
      <w:proofErr w:type="spellStart"/>
      <w:r w:rsidRPr="00BB0FA5">
        <w:rPr>
          <w:rFonts w:ascii="Times New Roman" w:hAnsi="Times New Roman" w:cs="Times New Roman"/>
          <w:lang w:val="en-US"/>
        </w:rPr>
        <w:t>Gowbarrow</w:t>
      </w:r>
      <w:proofErr w:type="spellEnd"/>
      <w:r w:rsidRPr="00BB0FA5">
        <w:rPr>
          <w:rFonts w:ascii="Times New Roman" w:hAnsi="Times New Roman" w:cs="Times New Roman"/>
          <w:lang w:val="en-US"/>
        </w:rPr>
        <w:t xml:space="preserve"> park we saw a few daffodils close to the water side.  We fancied that the lake had floated the seeds ashore and that the little colony had so sprung up.  But as we went along there were more and yet more and at last under the boughs of the trees, we saw that there was a long belt of them along the shore, about the breadth of a country turnpike road.  I never saw daffodils so beautiful they grew among the mossy stones about and about them, some rested their heads upon these stones as on a pillow for weariness and the rest tossed and reeled and danced and seemed as if they verily laughed with the wind that blew upon them over the lake, they looked so gay ever glancing ever changing.  This wind blew directly over the lake to them.  There was here and there a little knot and a few stragglers a few yards higher up but they were so few as not to disturb the simplicity and unity and life of that one busy highway.</w:t>
      </w:r>
    </w:p>
    <w:p w14:paraId="13B6B92F" w14:textId="1C0C3BA9" w:rsidR="00BB0FA5" w:rsidRPr="00BB0FA5" w:rsidRDefault="00BB0FA5" w:rsidP="00BB0FA5">
      <w:pPr>
        <w:shd w:val="clear" w:color="auto" w:fill="FFFFFF"/>
        <w:spacing w:after="0" w:line="480" w:lineRule="atLeast"/>
        <w:outlineLvl w:val="1"/>
        <w:rPr>
          <w:rFonts w:ascii="Times New Roman" w:eastAsia="Times New Roman" w:hAnsi="Times New Roman" w:cs="Times New Roman"/>
          <w:b/>
          <w:bCs/>
          <w:color w:val="0A0D66"/>
          <w:kern w:val="0"/>
          <w:lang w:eastAsia="en-GB"/>
          <w14:ligatures w14:val="none"/>
        </w:rPr>
      </w:pPr>
      <w:r w:rsidRPr="00BB0FA5">
        <w:rPr>
          <w:rFonts w:ascii="Times New Roman" w:eastAsia="Times New Roman" w:hAnsi="Times New Roman" w:cs="Times New Roman"/>
          <w:b/>
          <w:bCs/>
          <w:color w:val="0A0D66"/>
          <w:kern w:val="0"/>
          <w:lang w:eastAsia="en-GB"/>
          <w14:ligatures w14:val="none"/>
        </w:rPr>
        <w:t>Daffodils (1807)</w:t>
      </w:r>
    </w:p>
    <w:p w14:paraId="63EB06BB" w14:textId="77777777" w:rsidR="00BB0FA5" w:rsidRPr="00BB0FA5" w:rsidRDefault="00BB0FA5" w:rsidP="00BB0FA5">
      <w:pPr>
        <w:shd w:val="clear" w:color="auto" w:fill="FFFFFF"/>
        <w:spacing w:after="0" w:line="315" w:lineRule="atLeast"/>
        <w:rPr>
          <w:rFonts w:ascii="Times New Roman" w:eastAsia="Times New Roman" w:hAnsi="Times New Roman" w:cs="Times New Roman"/>
          <w:color w:val="000000"/>
          <w:kern w:val="0"/>
          <w:lang w:eastAsia="en-GB"/>
          <w14:ligatures w14:val="none"/>
        </w:rPr>
      </w:pPr>
      <w:r w:rsidRPr="00BB0FA5">
        <w:rPr>
          <w:rFonts w:ascii="Times New Roman" w:eastAsia="Times New Roman" w:hAnsi="Times New Roman" w:cs="Times New Roman"/>
          <w:color w:val="000000"/>
          <w:kern w:val="0"/>
          <w:lang w:eastAsia="en-GB"/>
          <w14:ligatures w14:val="none"/>
        </w:rPr>
        <w:t>I wandered lonely as a cloud</w:t>
      </w:r>
      <w:r w:rsidRPr="00BB0FA5">
        <w:rPr>
          <w:rFonts w:ascii="Times New Roman" w:eastAsia="Times New Roman" w:hAnsi="Times New Roman" w:cs="Times New Roman"/>
          <w:color w:val="000000"/>
          <w:kern w:val="0"/>
          <w:lang w:eastAsia="en-GB"/>
          <w14:ligatures w14:val="none"/>
        </w:rPr>
        <w:br/>
        <w:t>That floats on high o’er vales and hills,</w:t>
      </w:r>
      <w:r w:rsidRPr="00BB0FA5">
        <w:rPr>
          <w:rFonts w:ascii="Times New Roman" w:eastAsia="Times New Roman" w:hAnsi="Times New Roman" w:cs="Times New Roman"/>
          <w:color w:val="000000"/>
          <w:kern w:val="0"/>
          <w:lang w:eastAsia="en-GB"/>
          <w14:ligatures w14:val="none"/>
        </w:rPr>
        <w:br/>
        <w:t>When all at once I saw a crowd,</w:t>
      </w:r>
      <w:r w:rsidRPr="00BB0FA5">
        <w:rPr>
          <w:rFonts w:ascii="Times New Roman" w:eastAsia="Times New Roman" w:hAnsi="Times New Roman" w:cs="Times New Roman"/>
          <w:color w:val="000000"/>
          <w:kern w:val="0"/>
          <w:lang w:eastAsia="en-GB"/>
          <w14:ligatures w14:val="none"/>
        </w:rPr>
        <w:br/>
        <w:t>A host, of golden daffodils;</w:t>
      </w:r>
      <w:r w:rsidRPr="00BB0FA5">
        <w:rPr>
          <w:rFonts w:ascii="Times New Roman" w:eastAsia="Times New Roman" w:hAnsi="Times New Roman" w:cs="Times New Roman"/>
          <w:color w:val="000000"/>
          <w:kern w:val="0"/>
          <w:lang w:eastAsia="en-GB"/>
          <w14:ligatures w14:val="none"/>
        </w:rPr>
        <w:br/>
        <w:t>Beside the lake, beneath the trees,</w:t>
      </w:r>
      <w:r w:rsidRPr="00BB0FA5">
        <w:rPr>
          <w:rFonts w:ascii="Times New Roman" w:eastAsia="Times New Roman" w:hAnsi="Times New Roman" w:cs="Times New Roman"/>
          <w:color w:val="000000"/>
          <w:kern w:val="0"/>
          <w:lang w:eastAsia="en-GB"/>
          <w14:ligatures w14:val="none"/>
        </w:rPr>
        <w:br/>
        <w:t>Fluttering and dancing in the breeze.</w:t>
      </w:r>
    </w:p>
    <w:p w14:paraId="4A6E18C9" w14:textId="77777777" w:rsidR="00BB0FA5" w:rsidRPr="00BB0FA5" w:rsidRDefault="00BB0FA5" w:rsidP="00BB0FA5">
      <w:pPr>
        <w:shd w:val="clear" w:color="auto" w:fill="FFFFFF"/>
        <w:spacing w:after="0" w:line="315" w:lineRule="atLeast"/>
        <w:rPr>
          <w:rFonts w:ascii="Times New Roman" w:eastAsia="Times New Roman" w:hAnsi="Times New Roman" w:cs="Times New Roman"/>
          <w:color w:val="000000"/>
          <w:kern w:val="0"/>
          <w:lang w:eastAsia="en-GB"/>
          <w14:ligatures w14:val="none"/>
        </w:rPr>
      </w:pPr>
    </w:p>
    <w:p w14:paraId="7CB9C396" w14:textId="77777777" w:rsidR="00BB0FA5" w:rsidRPr="00BB0FA5" w:rsidRDefault="00BB0FA5" w:rsidP="00BB0FA5">
      <w:pPr>
        <w:shd w:val="clear" w:color="auto" w:fill="FFFFFF"/>
        <w:spacing w:after="0" w:line="315" w:lineRule="atLeast"/>
        <w:rPr>
          <w:rFonts w:ascii="Times New Roman" w:eastAsia="Times New Roman" w:hAnsi="Times New Roman" w:cs="Times New Roman"/>
          <w:color w:val="000000"/>
          <w:kern w:val="0"/>
          <w:lang w:eastAsia="en-GB"/>
          <w14:ligatures w14:val="none"/>
        </w:rPr>
      </w:pPr>
      <w:r w:rsidRPr="00BB0FA5">
        <w:rPr>
          <w:rFonts w:ascii="Times New Roman" w:eastAsia="Times New Roman" w:hAnsi="Times New Roman" w:cs="Times New Roman"/>
          <w:color w:val="000000"/>
          <w:kern w:val="0"/>
          <w:lang w:eastAsia="en-GB"/>
          <w14:ligatures w14:val="none"/>
        </w:rPr>
        <w:t>Continuous as the stars that shine</w:t>
      </w:r>
      <w:r w:rsidRPr="00BB0FA5">
        <w:rPr>
          <w:rFonts w:ascii="Times New Roman" w:eastAsia="Times New Roman" w:hAnsi="Times New Roman" w:cs="Times New Roman"/>
          <w:color w:val="000000"/>
          <w:kern w:val="0"/>
          <w:lang w:eastAsia="en-GB"/>
          <w14:ligatures w14:val="none"/>
        </w:rPr>
        <w:br/>
        <w:t>And twinkle on the Milky Way,</w:t>
      </w:r>
      <w:r w:rsidRPr="00BB0FA5">
        <w:rPr>
          <w:rFonts w:ascii="Times New Roman" w:eastAsia="Times New Roman" w:hAnsi="Times New Roman" w:cs="Times New Roman"/>
          <w:color w:val="000000"/>
          <w:kern w:val="0"/>
          <w:lang w:eastAsia="en-GB"/>
          <w14:ligatures w14:val="none"/>
        </w:rPr>
        <w:br/>
        <w:t>They stretched in never-ending line</w:t>
      </w:r>
      <w:r w:rsidRPr="00BB0FA5">
        <w:rPr>
          <w:rFonts w:ascii="Times New Roman" w:eastAsia="Times New Roman" w:hAnsi="Times New Roman" w:cs="Times New Roman"/>
          <w:color w:val="000000"/>
          <w:kern w:val="0"/>
          <w:lang w:eastAsia="en-GB"/>
          <w14:ligatures w14:val="none"/>
        </w:rPr>
        <w:br/>
        <w:t>Along the margin of a bay:</w:t>
      </w:r>
      <w:r w:rsidRPr="00BB0FA5">
        <w:rPr>
          <w:rFonts w:ascii="Times New Roman" w:eastAsia="Times New Roman" w:hAnsi="Times New Roman" w:cs="Times New Roman"/>
          <w:color w:val="000000"/>
          <w:kern w:val="0"/>
          <w:lang w:eastAsia="en-GB"/>
          <w14:ligatures w14:val="none"/>
        </w:rPr>
        <w:br/>
        <w:t>Ten thousand saw I at a glance,</w:t>
      </w:r>
      <w:r w:rsidRPr="00BB0FA5">
        <w:rPr>
          <w:rFonts w:ascii="Times New Roman" w:eastAsia="Times New Roman" w:hAnsi="Times New Roman" w:cs="Times New Roman"/>
          <w:color w:val="000000"/>
          <w:kern w:val="0"/>
          <w:lang w:eastAsia="en-GB"/>
          <w14:ligatures w14:val="none"/>
        </w:rPr>
        <w:br/>
        <w:t>Tossing their heads in sprightly dance.</w:t>
      </w:r>
    </w:p>
    <w:p w14:paraId="7D915942" w14:textId="77777777" w:rsidR="00BB0FA5" w:rsidRPr="00BB0FA5" w:rsidRDefault="00BB0FA5" w:rsidP="00BB0FA5">
      <w:pPr>
        <w:shd w:val="clear" w:color="auto" w:fill="FFFFFF"/>
        <w:spacing w:after="0" w:line="315" w:lineRule="atLeast"/>
        <w:rPr>
          <w:rFonts w:ascii="Times New Roman" w:eastAsia="Times New Roman" w:hAnsi="Times New Roman" w:cs="Times New Roman"/>
          <w:color w:val="000000"/>
          <w:kern w:val="0"/>
          <w:lang w:eastAsia="en-GB"/>
          <w14:ligatures w14:val="none"/>
        </w:rPr>
      </w:pPr>
    </w:p>
    <w:p w14:paraId="4C1A3E46" w14:textId="77777777" w:rsidR="00BB0FA5" w:rsidRPr="00BB0FA5" w:rsidRDefault="00BB0FA5" w:rsidP="00BB0FA5">
      <w:pPr>
        <w:shd w:val="clear" w:color="auto" w:fill="FFFFFF"/>
        <w:spacing w:after="0" w:line="315" w:lineRule="atLeast"/>
        <w:rPr>
          <w:rFonts w:ascii="Times New Roman" w:eastAsia="Times New Roman" w:hAnsi="Times New Roman" w:cs="Times New Roman"/>
          <w:color w:val="000000"/>
          <w:kern w:val="0"/>
          <w:lang w:eastAsia="en-GB"/>
          <w14:ligatures w14:val="none"/>
        </w:rPr>
      </w:pPr>
      <w:r w:rsidRPr="00BB0FA5">
        <w:rPr>
          <w:rFonts w:ascii="Times New Roman" w:eastAsia="Times New Roman" w:hAnsi="Times New Roman" w:cs="Times New Roman"/>
          <w:color w:val="000000"/>
          <w:kern w:val="0"/>
          <w:lang w:eastAsia="en-GB"/>
          <w14:ligatures w14:val="none"/>
        </w:rPr>
        <w:t>The waves beside them danced, but they</w:t>
      </w:r>
      <w:r w:rsidRPr="00BB0FA5">
        <w:rPr>
          <w:rFonts w:ascii="Times New Roman" w:eastAsia="Times New Roman" w:hAnsi="Times New Roman" w:cs="Times New Roman"/>
          <w:color w:val="000000"/>
          <w:kern w:val="0"/>
          <w:lang w:eastAsia="en-GB"/>
          <w14:ligatures w14:val="none"/>
        </w:rPr>
        <w:br/>
        <w:t>Out-did the sparkling waves in glee:</w:t>
      </w:r>
      <w:r w:rsidRPr="00BB0FA5">
        <w:rPr>
          <w:rFonts w:ascii="Times New Roman" w:eastAsia="Times New Roman" w:hAnsi="Times New Roman" w:cs="Times New Roman"/>
          <w:color w:val="000000"/>
          <w:kern w:val="0"/>
          <w:lang w:eastAsia="en-GB"/>
          <w14:ligatures w14:val="none"/>
        </w:rPr>
        <w:br/>
        <w:t>A poet could not but be gay,</w:t>
      </w:r>
      <w:r w:rsidRPr="00BB0FA5">
        <w:rPr>
          <w:rFonts w:ascii="Times New Roman" w:eastAsia="Times New Roman" w:hAnsi="Times New Roman" w:cs="Times New Roman"/>
          <w:color w:val="000000"/>
          <w:kern w:val="0"/>
          <w:lang w:eastAsia="en-GB"/>
          <w14:ligatures w14:val="none"/>
        </w:rPr>
        <w:br/>
        <w:t>In such a </w:t>
      </w:r>
      <w:hyperlink r:id="rId4" w:tgtFrame="_blank" w:history="1">
        <w:r w:rsidRPr="00BB0FA5">
          <w:rPr>
            <w:rFonts w:ascii="Times New Roman" w:eastAsia="Times New Roman" w:hAnsi="Times New Roman" w:cs="Times New Roman"/>
            <w:color w:val="000000"/>
            <w:kern w:val="0"/>
            <w:u w:val="single"/>
            <w:lang w:eastAsia="en-GB"/>
            <w14:ligatures w14:val="none"/>
          </w:rPr>
          <w:t>jocund</w:t>
        </w:r>
      </w:hyperlink>
      <w:r w:rsidRPr="00BB0FA5">
        <w:rPr>
          <w:rFonts w:ascii="Times New Roman" w:eastAsia="Times New Roman" w:hAnsi="Times New Roman" w:cs="Times New Roman"/>
          <w:color w:val="000000"/>
          <w:kern w:val="0"/>
          <w:lang w:eastAsia="en-GB"/>
          <w14:ligatures w14:val="none"/>
        </w:rPr>
        <w:t> company:</w:t>
      </w:r>
    </w:p>
    <w:p w14:paraId="25D3E2AA" w14:textId="77777777" w:rsidR="00BB0FA5" w:rsidRPr="00BB0FA5" w:rsidRDefault="00BB0FA5" w:rsidP="00BB0FA5">
      <w:pPr>
        <w:shd w:val="clear" w:color="auto" w:fill="FFFFFF"/>
        <w:spacing w:after="0" w:line="315" w:lineRule="atLeast"/>
        <w:rPr>
          <w:rFonts w:ascii="Times New Roman" w:eastAsia="Times New Roman" w:hAnsi="Times New Roman" w:cs="Times New Roman"/>
          <w:color w:val="000000"/>
          <w:kern w:val="0"/>
          <w:lang w:eastAsia="en-GB"/>
          <w14:ligatures w14:val="none"/>
        </w:rPr>
      </w:pPr>
      <w:r w:rsidRPr="00BB0FA5">
        <w:rPr>
          <w:rFonts w:ascii="Times New Roman" w:eastAsia="Times New Roman" w:hAnsi="Times New Roman" w:cs="Times New Roman"/>
          <w:color w:val="000000"/>
          <w:kern w:val="0"/>
          <w:lang w:eastAsia="en-GB"/>
          <w14:ligatures w14:val="none"/>
        </w:rPr>
        <w:t>I gazed—and gazed—but little thought</w:t>
      </w:r>
      <w:r w:rsidRPr="00BB0FA5">
        <w:rPr>
          <w:rFonts w:ascii="Times New Roman" w:eastAsia="Times New Roman" w:hAnsi="Times New Roman" w:cs="Times New Roman"/>
          <w:color w:val="000000"/>
          <w:kern w:val="0"/>
          <w:lang w:eastAsia="en-GB"/>
          <w14:ligatures w14:val="none"/>
        </w:rPr>
        <w:br/>
        <w:t>What wealth the show to me had brought:</w:t>
      </w:r>
    </w:p>
    <w:p w14:paraId="4CAB686D" w14:textId="77777777" w:rsidR="00BB0FA5" w:rsidRPr="00BB0FA5" w:rsidRDefault="00BB0FA5" w:rsidP="00BB0FA5">
      <w:pPr>
        <w:shd w:val="clear" w:color="auto" w:fill="FFFFFF"/>
        <w:spacing w:after="0" w:line="315" w:lineRule="atLeast"/>
        <w:rPr>
          <w:rFonts w:ascii="Times New Roman" w:eastAsia="Times New Roman" w:hAnsi="Times New Roman" w:cs="Times New Roman"/>
          <w:color w:val="000000"/>
          <w:kern w:val="0"/>
          <w:lang w:eastAsia="en-GB"/>
          <w14:ligatures w14:val="none"/>
        </w:rPr>
      </w:pPr>
    </w:p>
    <w:p w14:paraId="66D2012D" w14:textId="77777777" w:rsidR="00BB0FA5" w:rsidRPr="00BB0FA5" w:rsidRDefault="00BB0FA5" w:rsidP="00BB0FA5">
      <w:pPr>
        <w:shd w:val="clear" w:color="auto" w:fill="FFFFFF"/>
        <w:spacing w:after="0" w:line="315" w:lineRule="atLeast"/>
        <w:rPr>
          <w:rFonts w:ascii="Times New Roman" w:eastAsia="Times New Roman" w:hAnsi="Times New Roman" w:cs="Times New Roman"/>
          <w:color w:val="000000"/>
          <w:kern w:val="0"/>
          <w:lang w:eastAsia="en-GB"/>
          <w14:ligatures w14:val="none"/>
        </w:rPr>
      </w:pPr>
      <w:r w:rsidRPr="00BB0FA5">
        <w:rPr>
          <w:rFonts w:ascii="Times New Roman" w:eastAsia="Times New Roman" w:hAnsi="Times New Roman" w:cs="Times New Roman"/>
          <w:color w:val="000000"/>
          <w:kern w:val="0"/>
          <w:lang w:eastAsia="en-GB"/>
          <w14:ligatures w14:val="none"/>
        </w:rPr>
        <w:t>For oft, when on my couch I lie</w:t>
      </w:r>
      <w:r w:rsidRPr="00BB0FA5">
        <w:rPr>
          <w:rFonts w:ascii="Times New Roman" w:eastAsia="Times New Roman" w:hAnsi="Times New Roman" w:cs="Times New Roman"/>
          <w:color w:val="000000"/>
          <w:kern w:val="0"/>
          <w:lang w:eastAsia="en-GB"/>
          <w14:ligatures w14:val="none"/>
        </w:rPr>
        <w:br/>
        <w:t>In vacant or in pensive mood,</w:t>
      </w:r>
      <w:r w:rsidRPr="00BB0FA5">
        <w:rPr>
          <w:rFonts w:ascii="Times New Roman" w:eastAsia="Times New Roman" w:hAnsi="Times New Roman" w:cs="Times New Roman"/>
          <w:color w:val="000000"/>
          <w:kern w:val="0"/>
          <w:lang w:eastAsia="en-GB"/>
          <w14:ligatures w14:val="none"/>
        </w:rPr>
        <w:br/>
        <w:t>They flash upon that inward eye</w:t>
      </w:r>
      <w:r w:rsidRPr="00BB0FA5">
        <w:rPr>
          <w:rFonts w:ascii="Times New Roman" w:eastAsia="Times New Roman" w:hAnsi="Times New Roman" w:cs="Times New Roman"/>
          <w:color w:val="000000"/>
          <w:kern w:val="0"/>
          <w:lang w:eastAsia="en-GB"/>
          <w14:ligatures w14:val="none"/>
        </w:rPr>
        <w:br/>
        <w:t>Which is the bliss of solitude;</w:t>
      </w:r>
      <w:r w:rsidRPr="00BB0FA5">
        <w:rPr>
          <w:rFonts w:ascii="Times New Roman" w:eastAsia="Times New Roman" w:hAnsi="Times New Roman" w:cs="Times New Roman"/>
          <w:color w:val="000000"/>
          <w:kern w:val="0"/>
          <w:lang w:eastAsia="en-GB"/>
          <w14:ligatures w14:val="none"/>
        </w:rPr>
        <w:br/>
        <w:t>And then my heart with pleasure fills,</w:t>
      </w:r>
      <w:r w:rsidRPr="00BB0FA5">
        <w:rPr>
          <w:rFonts w:ascii="Times New Roman" w:eastAsia="Times New Roman" w:hAnsi="Times New Roman" w:cs="Times New Roman"/>
          <w:color w:val="000000"/>
          <w:kern w:val="0"/>
          <w:lang w:eastAsia="en-GB"/>
          <w14:ligatures w14:val="none"/>
        </w:rPr>
        <w:br/>
        <w:t>And dances with the daffodils.</w:t>
      </w:r>
    </w:p>
    <w:p w14:paraId="2184048D" w14:textId="77777777" w:rsidR="00BB0FA5" w:rsidRPr="00BB0FA5" w:rsidRDefault="00BB0FA5" w:rsidP="00BB0FA5">
      <w:pPr>
        <w:rPr>
          <w:rFonts w:ascii="Times New Roman" w:hAnsi="Times New Roman" w:cs="Times New Roman"/>
        </w:rPr>
      </w:pPr>
    </w:p>
    <w:p w14:paraId="0AF7A66A" w14:textId="77777777" w:rsidR="00BB0FA5" w:rsidRPr="00BB0FA5" w:rsidRDefault="00BB0FA5" w:rsidP="00BB0FA5">
      <w:pPr>
        <w:rPr>
          <w:rFonts w:ascii="Times New Roman" w:hAnsi="Times New Roman" w:cs="Times New Roman"/>
        </w:rPr>
      </w:pPr>
    </w:p>
    <w:p w14:paraId="04350E3D" w14:textId="77777777" w:rsidR="00FF33CD" w:rsidRPr="00BB0FA5" w:rsidRDefault="00FF33CD">
      <w:pPr>
        <w:rPr>
          <w:rFonts w:ascii="Times New Roman" w:hAnsi="Times New Roman" w:cs="Times New Roman"/>
          <w:lang w:val="en-US"/>
        </w:rPr>
      </w:pPr>
    </w:p>
    <w:sectPr w:rsidR="00FF33CD" w:rsidRPr="00BB0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A5"/>
    <w:rsid w:val="00BB0FA5"/>
    <w:rsid w:val="00BC01B9"/>
    <w:rsid w:val="00FF3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52B7"/>
  <w15:chartTrackingRefBased/>
  <w15:docId w15:val="{FD0D1392-485C-4CF8-A2E5-FA32458C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ed.com/view/Entry/101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29D2F42D0BD4B970E5F42E1472C69" ma:contentTypeVersion="11" ma:contentTypeDescription="Create a new document." ma:contentTypeScope="" ma:versionID="2ee76c1a3550f86b9710aec665aafadc">
  <xsd:schema xmlns:xsd="http://www.w3.org/2001/XMLSchema" xmlns:xs="http://www.w3.org/2001/XMLSchema" xmlns:p="http://schemas.microsoft.com/office/2006/metadata/properties" xmlns:ns2="8c09b04f-116b-4c53-9faf-50aeff9e9fe3" xmlns:ns3="2aa9558d-a4a6-4f57-be5c-a5e6c4c95401" targetNamespace="http://schemas.microsoft.com/office/2006/metadata/properties" ma:root="true" ma:fieldsID="1268edfa426c7823a0bcec09006c4293" ns2:_="" ns3:_="">
    <xsd:import namespace="8c09b04f-116b-4c53-9faf-50aeff9e9fe3"/>
    <xsd:import namespace="2aa9558d-a4a6-4f57-be5c-a5e6c4c954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9b04f-116b-4c53-9faf-50aeff9e9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792e8b-06e3-44be-b0f7-641649fa7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a9558d-a4a6-4f57-be5c-a5e6c4c954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81675f-86cb-4bca-a9e8-597599b0c8f5}" ma:internalName="TaxCatchAll" ma:showField="CatchAllData" ma:web="2aa9558d-a4a6-4f57-be5c-a5e6c4c95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0DE44-1525-4F2F-864D-4EBF97763CCE}"/>
</file>

<file path=customXml/itemProps2.xml><?xml version="1.0" encoding="utf-8"?>
<ds:datastoreItem xmlns:ds="http://schemas.openxmlformats.org/officeDocument/2006/customXml" ds:itemID="{7FFC9DFF-40C1-4EAA-A3B2-6C951DD95282}"/>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Barrett</dc:creator>
  <cp:keywords/>
  <dc:description/>
  <cp:lastModifiedBy>Caroline Barrett</cp:lastModifiedBy>
  <cp:revision>1</cp:revision>
  <dcterms:created xsi:type="dcterms:W3CDTF">2023-03-07T10:36:00Z</dcterms:created>
  <dcterms:modified xsi:type="dcterms:W3CDTF">2023-03-07T10:39:00Z</dcterms:modified>
</cp:coreProperties>
</file>